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BE" w:rsidRDefault="00F310BE" w:rsidP="00F75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BD3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планирование по русскому языку</w:t>
      </w:r>
    </w:p>
    <w:p w:rsidR="00F310BE" w:rsidRPr="00731212" w:rsidRDefault="00F310BE" w:rsidP="00F75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BD3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«Б» </w:t>
      </w:r>
      <w:r w:rsidRPr="00D72BD3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111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805"/>
        <w:gridCol w:w="992"/>
        <w:gridCol w:w="1228"/>
        <w:gridCol w:w="1134"/>
      </w:tblGrid>
      <w:tr w:rsidR="00F310BE" w:rsidRPr="00556D75">
        <w:tc>
          <w:tcPr>
            <w:tcW w:w="992" w:type="dxa"/>
            <w:vMerge w:val="restart"/>
            <w:vAlign w:val="center"/>
          </w:tcPr>
          <w:p w:rsidR="00F310BE" w:rsidRPr="00C45792" w:rsidRDefault="00F310BE" w:rsidP="00F75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F310BE" w:rsidRPr="00C45792" w:rsidRDefault="00F310BE" w:rsidP="00F75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5" w:type="dxa"/>
            <w:vMerge w:val="restart"/>
            <w:vAlign w:val="center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 во</w:t>
            </w:r>
          </w:p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362" w:type="dxa"/>
            <w:gridSpan w:val="2"/>
          </w:tcPr>
          <w:p w:rsidR="00F310BE" w:rsidRPr="00C45792" w:rsidRDefault="00F310BE" w:rsidP="00F75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310BE" w:rsidRPr="00556D75">
        <w:tc>
          <w:tcPr>
            <w:tcW w:w="992" w:type="dxa"/>
            <w:vMerge/>
            <w:vAlign w:val="center"/>
          </w:tcPr>
          <w:p w:rsidR="00F310BE" w:rsidRPr="00C45792" w:rsidRDefault="00F310BE" w:rsidP="00F75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5" w:type="dxa"/>
            <w:vMerge/>
            <w:vAlign w:val="center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</w:tr>
      <w:tr w:rsidR="00F310BE" w:rsidRPr="00556D75">
        <w:tc>
          <w:tcPr>
            <w:tcW w:w="11151" w:type="dxa"/>
            <w:gridSpan w:val="5"/>
            <w:vAlign w:val="center"/>
          </w:tcPr>
          <w:p w:rsidR="00F310BE" w:rsidRPr="00556D75" w:rsidRDefault="00F310BE" w:rsidP="00F75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речь (2 ч)</w:t>
            </w: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речь и наш язык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 Виды речи. Её назначение</w:t>
            </w:r>
          </w:p>
        </w:tc>
        <w:tc>
          <w:tcPr>
            <w:tcW w:w="992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Речь – отражение культуры человека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Р.р.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 по рисунку. Проверь себя!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11151" w:type="dxa"/>
            <w:gridSpan w:val="5"/>
            <w:vAlign w:val="center"/>
          </w:tcPr>
          <w:p w:rsidR="00F310BE" w:rsidRPr="00556D75" w:rsidRDefault="00F310BE" w:rsidP="00F7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Текст. Предложение. Словосочетание (14ч)</w:t>
            </w: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Признаки текста.</w:t>
            </w:r>
          </w:p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Типы текста. Повествование, описание, рассуждение.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Предложение. (повторение и углубление представлений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Р.р.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составление небольшого рассказа по репродукции картины.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распознавании и построении предложений разных по цели высказывания и по интонации. 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Входной контрольный диктант.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Предложение с обращением. Р.р. Составление предложений по рисунку.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члены предложения.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Разбор предложения по членам.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 Общее представление.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 Союзы в сложном предложении.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Связь слов в словосочетании. Определение в словосочетании главного и зависимого слова.  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rPr>
          <w:trHeight w:val="295"/>
        </w:trPr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Проверочный диктант по теме: Предложение.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0BE" w:rsidRPr="00556D75">
        <w:trPr>
          <w:trHeight w:val="295"/>
        </w:trPr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0BE" w:rsidRPr="00556D75">
        <w:tc>
          <w:tcPr>
            <w:tcW w:w="11151" w:type="dxa"/>
            <w:gridSpan w:val="5"/>
            <w:vAlign w:val="center"/>
          </w:tcPr>
          <w:p w:rsidR="00F310BE" w:rsidRPr="00556D75" w:rsidRDefault="00F310BE" w:rsidP="00F75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в языке и речи.(20ч)</w:t>
            </w: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Антонимы и синонимы.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Омонимы. Общее представление. Работа со словарём омонимов.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Значение и использование фразеологизмов.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Роль фразеологизмов в речи. Работа со словарём фразеологизмов. 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. Подробное изложение текста. Осенняя ёлочка. Стр. 52.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Части речи и их значение. Имя существительное.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Части речи. Имя прилагательное.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Глагол. 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и текста по репродукции картины.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Имя числительное. Общее представление.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списывание № 1 по теме: ”Слово и его лексическое значение”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 уточнение знаний об однокоренных словах.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 для их обозначения.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 для их обозначения.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ударными сочетаниями жи-ши, ча – ща, чу – щу и безударными гласными в корне.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 – звонкости согласными.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ь знак.  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”Рассказ о слове”.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ь знаком. Проверь себя. Стр. 71.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Проверочный диктант по теме: Слово в языке и речи.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310BE" w:rsidRPr="00556D75">
        <w:tc>
          <w:tcPr>
            <w:tcW w:w="11151" w:type="dxa"/>
            <w:gridSpan w:val="5"/>
            <w:vAlign w:val="center"/>
          </w:tcPr>
          <w:p w:rsidR="00F310BE" w:rsidRPr="00556D75" w:rsidRDefault="00F310BE" w:rsidP="00F75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слова.(15ч)</w:t>
            </w: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rPr>
          <w:trHeight w:val="194"/>
        </w:trPr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за 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Работа со словарём однокоренных слов.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Чередование  согласных в корне</w:t>
            </w:r>
          </w:p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Сложные слова.  Правописание сложных слов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Окончание. Определение окончания в словах.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Использование окончаний в словах, словосочетаниях, предложениях.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Определение приставки в словах.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с помощью суффиксов и приставок. 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репродукции картины: В голубом просторе.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Основа слова. Разбор слова по составу. Знакомство со словообразовательным словарём.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rPr>
          <w:trHeight w:val="130"/>
        </w:trPr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 Проверочная работа.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схемы слова. 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предложений с неуместным употреблением в нём однокоренных слов.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Проверочный диктант по теме: Состав слова.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Общее представление о правописании частей слова.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11151" w:type="dxa"/>
            <w:gridSpan w:val="5"/>
            <w:vAlign w:val="center"/>
          </w:tcPr>
          <w:p w:rsidR="00F310BE" w:rsidRPr="00556D75" w:rsidRDefault="00F310BE" w:rsidP="00F75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частей слова (21ч)</w:t>
            </w: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в правописании слов с проверяемыми и непроверяемыми безударными гласными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слов с безударными гласными в корне. Страничка для любознательных. Следы старославянского языка в речи.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rPr>
          <w:trHeight w:val="323"/>
        </w:trPr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 – звонкости согласными.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слов с парным по глухости-звонкости согласным в конце слова (сугроб, чертёж) и перед согласным в корне (сказка, гибкий, просьба), с непрове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softHyphen/>
              <w:t>ряемым согласным в корне (вокзал, дождь).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и  парных по глухости – звонкости согласных в корне слова.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0BE" w:rsidRPr="00556D75">
        <w:trPr>
          <w:trHeight w:val="383"/>
        </w:trPr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непроизносимыми согласными в корне.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Проверочный диктант по теме: Правописание слов с непроизносимыми согласными.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слов с удвоенными согласными.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 в слове.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rPr>
          <w:trHeight w:val="76"/>
        </w:trPr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–ик,  –ек. -ок.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по теме: Правописание слов с изученными орфограммами. (за 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четверть)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 гласных и согласных в приставках в-, о-, об-, до-, за-, на-, над-, с-, от-, под-, по-, про-, пере-, в некоторых суффик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softHyphen/>
              <w:t>сах -ек, -ик, -еньк, -ок (общее представление).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Развитие навыка правописания безударных гласных кор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softHyphen/>
              <w:t>ня в словах с приставками (завязал, подкрепил, переписал, покраснел).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правописание суффикса и приставок.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rPr>
          <w:trHeight w:val="269"/>
        </w:trPr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ъ знаком.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слов с разделительным ъ знаком.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разделительным  ъ знаком  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объявления 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Проверочный диктант. По теме: Правописание слов на изученные орфограммы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Работа над ошибкам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11151" w:type="dxa"/>
            <w:gridSpan w:val="5"/>
            <w:vAlign w:val="center"/>
          </w:tcPr>
          <w:p w:rsidR="00F310BE" w:rsidRPr="00556D75" w:rsidRDefault="00F310BE" w:rsidP="00F7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речи. Имя существительное.(26ч)</w:t>
            </w: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существительных в речи.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Устаревшие слова в русском языке. 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изложение по самостоятельно составленному плану.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Собственные и нарицательные имена существительные.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имён собственных. Страничка для любознательных. 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”Тайна имени”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существительные, имеющие форму одного числа. 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 Письмо по памяти.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rPr>
          <w:trHeight w:val="378"/>
        </w:trPr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существительные. Род имён существительных.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rPr>
          <w:trHeight w:val="254"/>
        </w:trPr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определении, рода имен существительных в  косвенных падежах.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могут быть употреблены  и как сущ. женского и мужского рода.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Мягкий знак  после шипящих в конце имён  существительных женского рода.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написание ь знака после шипящих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Р.р.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изложение повествовательного текста.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Проверочный диктант по теме: Имя существительное. Правописание имён существительных.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rPr>
          <w:trHeight w:val="311"/>
        </w:trPr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Упражнение в склонении имён существительных и распознавании падежей.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Р.р.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репродукции картины Билибина “Иван царевич и серый волк.”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за 3 четверть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падеж имён существительных </w:t>
            </w:r>
          </w:p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существительных.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Дательный падеж имён существительных.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имён существительных.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Упражнение в различении изученных падежей имён существительных (родительный и винительный)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имён существительных.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Предложный падеж имён существительных.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падежах имён существительных. 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репродукции картины Юона “Конец зимы” Проверь себя.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списывание № 2 по теме: Имя существительное. Изменение по падежам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0BE" w:rsidRPr="00556D75">
        <w:tc>
          <w:tcPr>
            <w:tcW w:w="11151" w:type="dxa"/>
            <w:gridSpan w:val="5"/>
            <w:vAlign w:val="center"/>
          </w:tcPr>
          <w:p w:rsidR="00F310BE" w:rsidRPr="00556D75" w:rsidRDefault="00F310BE" w:rsidP="00F75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прилагательное.,(16ч)</w:t>
            </w:r>
          </w:p>
        </w:tc>
      </w:tr>
      <w:tr w:rsidR="00F310BE" w:rsidRPr="00556D75">
        <w:trPr>
          <w:trHeight w:val="219"/>
        </w:trPr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Понятие об имени прилагательном.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Связь имён прилагательных с именем существительным.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имён прилагательных Сложные имена прилагательные.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тексте. Художественное и научное описание. Общее представление.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Р.р.Контрольное изложение по коллективно составленному плану.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0BE" w:rsidRPr="00556D75">
        <w:trPr>
          <w:trHeight w:val="224"/>
        </w:trPr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имён прилагательных. Изменение по числам.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rPr>
          <w:trHeight w:val="491"/>
        </w:trPr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Правописание имён прилагательных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Р.р.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 – описания о животном по личным наблюдениям.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Проверочный диктант. Правописание имён прилагательных.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об имени прилагательном.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 Общее представление.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падежей имён прилагательных.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Упражнения в выделении признаков прилагательного как части речи.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Упражнение в выделении словосочетания с именем прилагательным. Проверь себя стр.89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сочинения отзыва по репродукции картины Серова “Девочка с персиками”.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0BE" w:rsidRPr="00556D75">
        <w:tc>
          <w:tcPr>
            <w:tcW w:w="11151" w:type="dxa"/>
            <w:gridSpan w:val="5"/>
            <w:vAlign w:val="center"/>
          </w:tcPr>
          <w:p w:rsidR="00F310BE" w:rsidRPr="00556D75" w:rsidRDefault="00F310BE" w:rsidP="00F75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Местоимение.(5 ч)</w:t>
            </w: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Личные местоимения. Общее представление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Личные местоимения 3 лица.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тексте местоимений.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 лица в единственном числе по родам.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Обобщение знаний о местоимении. Морфологический разбор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Контрольное списывание № 3 по теме: ”Местоимение”.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11151" w:type="dxa"/>
            <w:gridSpan w:val="5"/>
            <w:vAlign w:val="center"/>
          </w:tcPr>
          <w:p w:rsidR="00F310BE" w:rsidRPr="00556D75" w:rsidRDefault="00F310BE" w:rsidP="00F7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Глагол.(17ч)</w:t>
            </w: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Глагол. Понятие о глаголе как части речи.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лексического значения глаголов.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среди других слов.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Глагол в начальной форме.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в неопределённой форме.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Число глаголов. Изменение глаголов по числам.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Упражнение в различии глаголов ед. и мн. числа</w:t>
            </w: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Р.р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. Составление текста из деформированных слов и предложений.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rPr>
          <w:trHeight w:val="220"/>
        </w:trPr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времени глагола.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изложение повествовательного  текста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прошедшем времени по родам.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рода глаголов в прошедшем времени.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rPr>
          <w:trHeight w:val="192"/>
        </w:trPr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глаголе 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за четвёртую четверть  по теме: Изменение глаголов по временам”.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BE" w:rsidRPr="00556D75">
        <w:tc>
          <w:tcPr>
            <w:tcW w:w="992" w:type="dxa"/>
            <w:vAlign w:val="center"/>
          </w:tcPr>
          <w:p w:rsidR="00F310BE" w:rsidRPr="00556D75" w:rsidRDefault="00F310BE" w:rsidP="00F75E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310BE" w:rsidRPr="00C45792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792"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1134" w:type="dxa"/>
          </w:tcPr>
          <w:p w:rsidR="00F310BE" w:rsidRPr="00556D75" w:rsidRDefault="00F310BE" w:rsidP="00F75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10BE" w:rsidRPr="00CC4ED7" w:rsidRDefault="00F310BE" w:rsidP="00F75E33">
      <w:pPr>
        <w:spacing w:after="0" w:line="240" w:lineRule="auto"/>
        <w:rPr>
          <w:sz w:val="24"/>
          <w:szCs w:val="24"/>
        </w:rPr>
      </w:pPr>
    </w:p>
    <w:p w:rsidR="00F310BE" w:rsidRDefault="00F310BE" w:rsidP="00F75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0BE" w:rsidRDefault="00F310BE" w:rsidP="00F75E33">
      <w:pPr>
        <w:spacing w:after="0" w:line="240" w:lineRule="auto"/>
      </w:pPr>
    </w:p>
    <w:p w:rsidR="00F310BE" w:rsidRDefault="00F310BE" w:rsidP="00F75E33">
      <w:pPr>
        <w:spacing w:after="0" w:line="240" w:lineRule="auto"/>
      </w:pPr>
    </w:p>
    <w:sectPr w:rsidR="00F310BE" w:rsidSect="00C45792">
      <w:pgSz w:w="11906" w:h="16838"/>
      <w:pgMar w:top="28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07A"/>
    <w:multiLevelType w:val="hybridMultilevel"/>
    <w:tmpl w:val="C3D2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906"/>
    <w:rsid w:val="00232127"/>
    <w:rsid w:val="0028450D"/>
    <w:rsid w:val="00331906"/>
    <w:rsid w:val="003C674B"/>
    <w:rsid w:val="003D257D"/>
    <w:rsid w:val="004E64FF"/>
    <w:rsid w:val="00556D75"/>
    <w:rsid w:val="005777F8"/>
    <w:rsid w:val="006238B5"/>
    <w:rsid w:val="00663B7A"/>
    <w:rsid w:val="006C30F6"/>
    <w:rsid w:val="00731212"/>
    <w:rsid w:val="007E0462"/>
    <w:rsid w:val="00BF0EDA"/>
    <w:rsid w:val="00C264C0"/>
    <w:rsid w:val="00C45792"/>
    <w:rsid w:val="00CC4ED7"/>
    <w:rsid w:val="00D3687C"/>
    <w:rsid w:val="00D72BD3"/>
    <w:rsid w:val="00E73232"/>
    <w:rsid w:val="00EF1266"/>
    <w:rsid w:val="00F310BE"/>
    <w:rsid w:val="00F7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5</Pages>
  <Words>1548</Words>
  <Characters>8826</Characters>
  <Application>Microsoft Office Outlook</Application>
  <DocSecurity>0</DocSecurity>
  <Lines>0</Lines>
  <Paragraphs>0</Paragraphs>
  <ScaleCrop>false</ScaleCrop>
  <Company>Лицеё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Fox</cp:lastModifiedBy>
  <cp:revision>6</cp:revision>
  <cp:lastPrinted>2018-11-14T12:34:00Z</cp:lastPrinted>
  <dcterms:created xsi:type="dcterms:W3CDTF">2018-08-30T11:00:00Z</dcterms:created>
  <dcterms:modified xsi:type="dcterms:W3CDTF">2018-11-14T12:38:00Z</dcterms:modified>
</cp:coreProperties>
</file>